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1E" w:rsidRPr="00C8191E" w:rsidRDefault="00670709" w:rsidP="00C8191E">
      <w:pPr>
        <w:spacing w:after="0" w:line="240" w:lineRule="auto"/>
        <w:ind w:left="503" w:right="-81"/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</w:pPr>
      <w:r>
        <w:rPr>
          <w:rFonts w:eastAsia="Times New Roman" w:cs="Helvetica"/>
          <w:color w:val="666666"/>
          <w:sz w:val="19"/>
          <w:szCs w:val="19"/>
          <w:lang w:eastAsia="ru-RU"/>
        </w:rPr>
        <w:t>31 марта</w:t>
      </w:r>
      <w:r w:rsidR="00C8191E"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202</w:t>
      </w:r>
      <w:r w:rsidR="008C744C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2</w:t>
      </w:r>
    </w:p>
    <w:p w:rsidR="00C8191E" w:rsidRPr="00C8191E" w:rsidRDefault="000B4EF8" w:rsidP="00C8191E">
      <w:pPr>
        <w:spacing w:after="0" w:line="240" w:lineRule="auto"/>
        <w:outlineLvl w:val="1"/>
        <w:rPr>
          <w:rFonts w:ascii="Helvetica" w:eastAsia="Times New Roman" w:hAnsi="Helvetica" w:cs="Helvetica"/>
          <w:color w:val="2D2D2D"/>
          <w:sz w:val="31"/>
          <w:szCs w:val="31"/>
          <w:lang w:eastAsia="ru-RU"/>
        </w:rPr>
      </w:pPr>
      <w:hyperlink r:id="rId5" w:tooltip="Извещение о проведении публичных слушаний" w:history="1">
        <w:r w:rsidR="00C8191E" w:rsidRPr="00C8191E">
          <w:rPr>
            <w:rFonts w:ascii="Helvetica" w:eastAsia="Times New Roman" w:hAnsi="Helvetica" w:cs="Helvetica"/>
            <w:color w:val="2D2D2D"/>
            <w:sz w:val="31"/>
            <w:lang w:eastAsia="ru-RU"/>
          </w:rPr>
          <w:t>Извещение о проведении публичных слушаний</w:t>
        </w:r>
      </w:hyperlink>
    </w:p>
    <w:p w:rsidR="00C8191E" w:rsidRPr="00C8191E" w:rsidRDefault="00C8191E" w:rsidP="00C8191E">
      <w:pPr>
        <w:spacing w:after="163" w:line="240" w:lineRule="auto"/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</w:pP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Администрация Дзержинского сельсовета извещает жителей района о том, что </w:t>
      </w:r>
      <w:r w:rsidR="00670709">
        <w:rPr>
          <w:rFonts w:eastAsia="Times New Roman" w:cs="Helvetica"/>
          <w:color w:val="666666"/>
          <w:sz w:val="19"/>
          <w:szCs w:val="19"/>
          <w:lang w:eastAsia="ru-RU"/>
        </w:rPr>
        <w:t>14</w:t>
      </w: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</w:t>
      </w:r>
      <w:r w:rsidR="008C744C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апреля</w:t>
      </w: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202</w:t>
      </w:r>
      <w:r w:rsidR="008C744C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2</w:t>
      </w: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года в 14 час. 00 мин. в зале заседаний администрации Дзержинского сельсовета по адресу с. Дзержинское, ул. Ленина 11, 2 этаж состоятся публичные слушания по проекту Решения «Об утверждении отчета об исполнении бюджета Дзержинского сельсовета за 202</w:t>
      </w:r>
      <w:r w:rsidR="008C744C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1</w:t>
      </w: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год.</w:t>
      </w:r>
    </w:p>
    <w:p w:rsidR="00C8191E" w:rsidRPr="00C8191E" w:rsidRDefault="00C8191E" w:rsidP="00C8191E">
      <w:pPr>
        <w:spacing w:after="163" w:line="240" w:lineRule="auto"/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</w:pP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Письменные предложения жителей района по проекту Решения, письменные заявления на участие в публичных слушаниях принимаются по адресу: 663700, с. Дзержинское, ул. Ленина 11, администрация Дзержинского сельсовета, 2 этаж</w:t>
      </w:r>
      <w:proofErr w:type="gramStart"/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.</w:t>
      </w:r>
      <w:proofErr w:type="gramEnd"/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</w:t>
      </w:r>
      <w:proofErr w:type="gramStart"/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к</w:t>
      </w:r>
      <w:proofErr w:type="gramEnd"/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аб.203.</w:t>
      </w:r>
    </w:p>
    <w:p w:rsidR="00C8191E" w:rsidRPr="00C8191E" w:rsidRDefault="00C8191E" w:rsidP="00C8191E">
      <w:pPr>
        <w:spacing w:after="163" w:line="240" w:lineRule="auto"/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</w:pP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Ознакомиться с проектом Решения «Об утверждении отчета об исполнении бюджета Дзержинского сельсовета за 202</w:t>
      </w:r>
      <w:r w:rsidR="008C744C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1</w:t>
      </w: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 xml:space="preserve"> год»  можно на официальном сайте администрации Дзержинского сельсовета </w:t>
      </w:r>
      <w:proofErr w:type="spellStart"/>
      <w:r w:rsidRPr="00C8191E">
        <w:rPr>
          <w:rFonts w:ascii="Helvetica" w:eastAsia="Times New Roman" w:hAnsi="Helvetica" w:cs="Helvetica"/>
          <w:b/>
          <w:bCs/>
          <w:color w:val="666666"/>
          <w:sz w:val="19"/>
          <w:lang w:eastAsia="ru-RU"/>
        </w:rPr>
        <w:t>dzerselsovet.ru</w:t>
      </w:r>
      <w:proofErr w:type="spellEnd"/>
      <w:r w:rsidRPr="00C8191E">
        <w:rPr>
          <w:rFonts w:ascii="Helvetica" w:eastAsia="Times New Roman" w:hAnsi="Helvetica" w:cs="Helvetica"/>
          <w:b/>
          <w:bCs/>
          <w:color w:val="666666"/>
          <w:sz w:val="19"/>
          <w:lang w:eastAsia="ru-RU"/>
        </w:rPr>
        <w:t>.</w:t>
      </w:r>
    </w:p>
    <w:p w:rsidR="00C8191E" w:rsidRPr="00C8191E" w:rsidRDefault="00C8191E" w:rsidP="00C8191E">
      <w:pPr>
        <w:spacing w:after="163" w:line="240" w:lineRule="auto"/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</w:pPr>
      <w:r w:rsidRPr="00C8191E"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  <w:t>Прием письменных предложений и заявлений прекращается в 17:00 в день, предшествующий дню проведения публичных слушаний.</w:t>
      </w:r>
    </w:p>
    <w:p w:rsidR="00C8191E" w:rsidRPr="00C8191E" w:rsidRDefault="00C8191E" w:rsidP="00C8191E">
      <w:pPr>
        <w:spacing w:line="240" w:lineRule="auto"/>
        <w:jc w:val="right"/>
        <w:rPr>
          <w:rFonts w:ascii="Helvetica" w:eastAsia="Times New Roman" w:hAnsi="Helvetica" w:cs="Helvetica"/>
          <w:color w:val="666666"/>
          <w:sz w:val="19"/>
          <w:szCs w:val="19"/>
          <w:lang w:eastAsia="ru-RU"/>
        </w:rPr>
      </w:pPr>
      <w:r w:rsidRPr="00C8191E">
        <w:rPr>
          <w:rFonts w:ascii="Helvetica" w:eastAsia="Times New Roman" w:hAnsi="Helvetica" w:cs="Helvetica"/>
          <w:i/>
          <w:iCs/>
          <w:color w:val="666666"/>
          <w:sz w:val="19"/>
          <w:lang w:eastAsia="ru-RU"/>
        </w:rPr>
        <w:t xml:space="preserve">Председатель комиссии </w:t>
      </w:r>
      <w:r w:rsidR="008C744C">
        <w:rPr>
          <w:rFonts w:ascii="Helvetica" w:eastAsia="Times New Roman" w:hAnsi="Helvetica" w:cs="Helvetica"/>
          <w:i/>
          <w:iCs/>
          <w:color w:val="666666"/>
          <w:sz w:val="19"/>
          <w:lang w:eastAsia="ru-RU"/>
        </w:rPr>
        <w:t>Е.В. Демина</w:t>
      </w:r>
    </w:p>
    <w:p w:rsidR="00B74FE7" w:rsidRDefault="00B74FE7"/>
    <w:sectPr w:rsidR="00B74FE7" w:rsidSect="00B7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B51"/>
    <w:multiLevelType w:val="multilevel"/>
    <w:tmpl w:val="A30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46369"/>
    <w:multiLevelType w:val="multilevel"/>
    <w:tmpl w:val="EBDC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7199A"/>
    <w:multiLevelType w:val="multilevel"/>
    <w:tmpl w:val="BA90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8191E"/>
    <w:rsid w:val="000B4EF8"/>
    <w:rsid w:val="000C73BF"/>
    <w:rsid w:val="003712B0"/>
    <w:rsid w:val="00433FF3"/>
    <w:rsid w:val="00670709"/>
    <w:rsid w:val="008C744C"/>
    <w:rsid w:val="00981C4B"/>
    <w:rsid w:val="00B74FE7"/>
    <w:rsid w:val="00C8191E"/>
    <w:rsid w:val="00C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E7"/>
  </w:style>
  <w:style w:type="paragraph" w:styleId="2">
    <w:name w:val="heading 2"/>
    <w:basedOn w:val="a"/>
    <w:link w:val="20"/>
    <w:uiPriority w:val="9"/>
    <w:qFormat/>
    <w:rsid w:val="00C81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19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191E"/>
    <w:rPr>
      <w:b/>
      <w:bCs/>
    </w:rPr>
  </w:style>
  <w:style w:type="character" w:styleId="a6">
    <w:name w:val="Emphasis"/>
    <w:basedOn w:val="a0"/>
    <w:uiPriority w:val="20"/>
    <w:qFormat/>
    <w:rsid w:val="00C81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214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792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6724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14695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5876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60335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2866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26515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5644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815392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9807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11639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20867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7650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3809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411902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9199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8650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8337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3205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3682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95916">
                              <w:marLeft w:val="0"/>
                              <w:marRight w:val="0"/>
                              <w:marTop w:val="326"/>
                              <w:marBottom w:val="0"/>
                              <w:divBdr>
                                <w:top w:val="single" w:sz="6" w:space="8" w:color="DDDDDD"/>
                                <w:left w:val="single" w:sz="6" w:space="11" w:color="DDDDDD"/>
                                <w:bottom w:val="single" w:sz="6" w:space="8" w:color="DDDDDD"/>
                                <w:right w:val="single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erselsovet.ru/169-izveshchenie-o-provedenii-publichnykh-slushanij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*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2022-04-18T08:40:00Z</dcterms:created>
  <dcterms:modified xsi:type="dcterms:W3CDTF">2022-04-18T08:40:00Z</dcterms:modified>
</cp:coreProperties>
</file>